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C" w:rsidRDefault="00A2054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si\Pictures\2015-0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2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44" w:rsidRDefault="00A20544"/>
    <w:p w:rsidR="00A20544" w:rsidRDefault="00A20544"/>
    <w:p w:rsidR="00A20544" w:rsidRDefault="00A20544"/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1. Общие положения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 xml:space="preserve">         1.1.</w:t>
      </w:r>
      <w:r w:rsidRPr="00A20544">
        <w:rPr>
          <w:rFonts w:ascii="Times New Roman" w:hAnsi="Times New Roman"/>
        </w:rPr>
        <w:t xml:space="preserve"> Настоящее Положение </w:t>
      </w:r>
      <w:proofErr w:type="gramStart"/>
      <w:r w:rsidRPr="00A20544">
        <w:rPr>
          <w:rFonts w:ascii="Times New Roman" w:hAnsi="Times New Roman"/>
        </w:rPr>
        <w:t>о</w:t>
      </w:r>
      <w:proofErr w:type="gramEnd"/>
      <w:r w:rsidRPr="00A20544">
        <w:rPr>
          <w:rFonts w:ascii="Times New Roman" w:hAnsi="Times New Roman"/>
        </w:rPr>
        <w:t xml:space="preserve">  обеспечении функционирования внутренней системы оценки качества образования МДОУ «Берёзка» (</w:t>
      </w:r>
      <w:proofErr w:type="spellStart"/>
      <w:r w:rsidRPr="00A20544">
        <w:rPr>
          <w:rFonts w:ascii="Times New Roman" w:hAnsi="Times New Roman"/>
        </w:rPr>
        <w:t>далее-Положение</w:t>
      </w:r>
      <w:proofErr w:type="spellEnd"/>
      <w:r w:rsidRPr="00A20544">
        <w:rPr>
          <w:rFonts w:ascii="Times New Roman" w:hAnsi="Times New Roman"/>
        </w:rPr>
        <w:t>) разработано в соответствии с Федеральным Законом Российской Федерации от 29.12.2012г. №273-ФЗ «Об образовании в Российской Федерации», приказа   Министерства образования и науки Российской Федерации (</w:t>
      </w:r>
      <w:proofErr w:type="spellStart"/>
      <w:r w:rsidRPr="00A20544">
        <w:rPr>
          <w:rFonts w:ascii="Times New Roman" w:hAnsi="Times New Roman"/>
        </w:rPr>
        <w:t>Минобрнауки</w:t>
      </w:r>
      <w:proofErr w:type="spellEnd"/>
      <w:r w:rsidRPr="00A20544">
        <w:rPr>
          <w:rFonts w:ascii="Times New Roman" w:hAnsi="Times New Roman"/>
        </w:rPr>
        <w:t xml:space="preserve"> России) от 17 октября 2013 г. N 1155г. "Об утверждении федерального государственного образовательного стандарта дошкольного образования".  Порядком приема на </w:t>
      </w:r>
      <w:proofErr w:type="gramStart"/>
      <w:r w:rsidRPr="00A20544">
        <w:rPr>
          <w:rFonts w:ascii="Times New Roman" w:hAnsi="Times New Roman"/>
        </w:rPr>
        <w:t>обучение по</w:t>
      </w:r>
      <w:proofErr w:type="gramEnd"/>
      <w:r w:rsidRPr="00A20544">
        <w:rPr>
          <w:rFonts w:ascii="Times New Roman" w:hAnsi="Times New Roman"/>
        </w:rPr>
        <w:t xml:space="preserve"> образовательным программам дошкольного образования (приказ </w:t>
      </w:r>
      <w:proofErr w:type="spellStart"/>
      <w:r w:rsidRPr="00A20544">
        <w:rPr>
          <w:rFonts w:ascii="Times New Roman" w:hAnsi="Times New Roman"/>
        </w:rPr>
        <w:t>Минобрнауки</w:t>
      </w:r>
      <w:proofErr w:type="spellEnd"/>
      <w:r w:rsidRPr="00A20544">
        <w:rPr>
          <w:rFonts w:ascii="Times New Roman" w:hAnsi="Times New Roman"/>
        </w:rPr>
        <w:t xml:space="preserve"> России от 2013 г.), Уставом ДОУ (далее по тексту Учреждение).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1.2</w:t>
      </w:r>
      <w:r w:rsidRPr="00A20544">
        <w:rPr>
          <w:rFonts w:ascii="Times New Roman" w:hAnsi="Times New Roman"/>
        </w:rPr>
        <w:t>. Настоящее Положение определяет цели, задачи, принципы системы оценки качества образования в дошкольном учреждении, ее организационную и функциональную структуру, реализацию и участие в процедуре оценки и контроля качества образования.</w:t>
      </w:r>
    </w:p>
    <w:p w:rsid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 xml:space="preserve"> 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 xml:space="preserve"> 1.3.</w:t>
      </w:r>
      <w:r w:rsidRPr="00A20544">
        <w:rPr>
          <w:rFonts w:ascii="Times New Roman" w:hAnsi="Times New Roman"/>
        </w:rPr>
        <w:t xml:space="preserve"> Изменения и дополнения в настоящее положение вносятся       педагогическим советом и принимаются на его заседании.</w:t>
      </w:r>
    </w:p>
    <w:p w:rsid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 xml:space="preserve">  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1.4.</w:t>
      </w:r>
      <w:r w:rsidRPr="00A20544">
        <w:rPr>
          <w:rFonts w:ascii="Times New Roman" w:hAnsi="Times New Roman"/>
        </w:rPr>
        <w:t xml:space="preserve"> Срок данного положения не ограничен. Положение дей</w:t>
      </w:r>
      <w:r w:rsidRPr="00A20544">
        <w:rPr>
          <w:rFonts w:ascii="Times New Roman" w:hAnsi="Times New Roman"/>
        </w:rPr>
        <w:softHyphen/>
        <w:t>ствует до принятия нового.</w:t>
      </w:r>
    </w:p>
    <w:p w:rsid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 xml:space="preserve">  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1.5.</w:t>
      </w:r>
      <w:r w:rsidRPr="00A20544">
        <w:rPr>
          <w:rFonts w:ascii="Times New Roman" w:hAnsi="Times New Roman"/>
        </w:rPr>
        <w:t xml:space="preserve"> Положение принимается  на педагогическом совете и утверждается </w:t>
      </w:r>
      <w:proofErr w:type="gramStart"/>
      <w:r w:rsidRPr="00A20544">
        <w:rPr>
          <w:rFonts w:ascii="Times New Roman" w:hAnsi="Times New Roman"/>
        </w:rPr>
        <w:t>заведующей Учреждения</w:t>
      </w:r>
      <w:proofErr w:type="gramEnd"/>
      <w:r w:rsidRPr="00A20544">
        <w:rPr>
          <w:rFonts w:ascii="Times New Roman" w:hAnsi="Times New Roman"/>
        </w:rPr>
        <w:t>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 xml:space="preserve">    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2.</w:t>
      </w:r>
      <w:r w:rsidRPr="00A20544">
        <w:rPr>
          <w:rFonts w:ascii="Times New Roman" w:hAnsi="Times New Roman"/>
        </w:rPr>
        <w:t xml:space="preserve">    </w:t>
      </w:r>
      <w:r w:rsidRPr="00A20544">
        <w:rPr>
          <w:rFonts w:ascii="Times New Roman" w:hAnsi="Times New Roman"/>
          <w:b/>
        </w:rPr>
        <w:t>Система мониторинга, достижения детьми целевых ориентиров и планируемых результатов освоения программы.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Система мониторинга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на каждом этапе его возрастного развития.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2.1</w:t>
      </w:r>
      <w:r w:rsidRPr="00A20544">
        <w:rPr>
          <w:rFonts w:ascii="Times New Roman" w:hAnsi="Times New Roman"/>
        </w:rPr>
        <w:t>. Цель  мониторинга – обеспечить комплексный подход к оценке итоговых и промежуточных результатов освоения основной общеобразовательной программы, который позволяет осуществить оценку динамики достижений детей, оценку воспитательно-образовательной деятельности, условий развивающей среды детского сада, а так же своевременное выявление изменений, влияющих на качество образования в Учреждении.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2.2</w:t>
      </w:r>
      <w:r w:rsidRPr="00A20544">
        <w:rPr>
          <w:rFonts w:ascii="Times New Roman" w:hAnsi="Times New Roman"/>
        </w:rPr>
        <w:t>. Задачи мониторинга качества образования: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оценка степени продвижения дошкольника в основной общеобразовательной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принятие своевременных управленческих решений по совершенствованию воспитательно-образовательного процесса в Учреждении.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3. Основные направления  и порядок проведения мониторинга.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  <w:color w:val="111111"/>
        </w:rPr>
      </w:pPr>
      <w:r w:rsidRPr="00A20544">
        <w:rPr>
          <w:rFonts w:ascii="Times New Roman" w:hAnsi="Times New Roman"/>
        </w:rPr>
        <w:t xml:space="preserve"> </w:t>
      </w:r>
      <w:r w:rsidRPr="00A20544">
        <w:rPr>
          <w:rFonts w:ascii="Times New Roman" w:hAnsi="Times New Roman"/>
          <w:color w:val="111111"/>
        </w:rPr>
        <w:t xml:space="preserve">Проведение диагностических процедур должно быть несложным и экономичным по времени. Мониторинг не является самоцелью: </w:t>
      </w:r>
      <w:r w:rsidRPr="00A20544">
        <w:rPr>
          <w:rFonts w:ascii="Times New Roman" w:hAnsi="Times New Roman"/>
          <w:b/>
          <w:color w:val="111111"/>
        </w:rPr>
        <w:t>оценка результатов освоения Программы осуществляется с целью оптимального построения образовательной работы с дошкольниками!</w:t>
      </w:r>
    </w:p>
    <w:p w:rsidR="00A20544" w:rsidRPr="00A20544" w:rsidRDefault="00A20544" w:rsidP="00A20544">
      <w:pPr>
        <w:pStyle w:val="a5"/>
        <w:rPr>
          <w:rFonts w:ascii="Times New Roman" w:hAnsi="Times New Roman"/>
          <w:color w:val="111111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lastRenderedPageBreak/>
        <w:t xml:space="preserve">      3.1</w:t>
      </w:r>
      <w:r w:rsidRPr="00A20544">
        <w:rPr>
          <w:rFonts w:ascii="Times New Roman" w:hAnsi="Times New Roman"/>
        </w:rPr>
        <w:t xml:space="preserve"> Мониторинг достижения детьми планируемых результатов освоения           основной общеобразовательной программы включает в себя: 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мониторинг детского развития  осуществляется через отслеживание социально-нормативных возрастных характеристик возможных достижений ребенка на этапе завершения уровня дошкольного образования (уровень развития интеграционных качеств);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мониторинг  осуществляется в рамках педагогической диагностики: уровень овладения по 5 образовательным областям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мониторинг образовательного процесса  осуществляется через определение результатов освоения образовательной программы в виде целевых ориентиров, согласно ФГОС.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20544">
        <w:rPr>
          <w:rFonts w:ascii="Times New Roman" w:hAnsi="Times New Roman"/>
        </w:rPr>
        <w:t xml:space="preserve">Содержание мониторинга должно быть тесно связано с образовательными программами обучения и воспитания детей. При организации мониторинга учитывается положение Л.С. </w:t>
      </w:r>
      <w:proofErr w:type="spellStart"/>
      <w:r w:rsidRPr="00A20544">
        <w:rPr>
          <w:rFonts w:ascii="Times New Roman" w:hAnsi="Times New Roman"/>
        </w:rPr>
        <w:t>Выготского</w:t>
      </w:r>
      <w:proofErr w:type="spellEnd"/>
      <w:r w:rsidRPr="00A20544">
        <w:rPr>
          <w:rFonts w:ascii="Times New Roman" w:hAnsi="Times New Roman"/>
        </w:rPr>
        <w:t xml:space="preserve"> о ведущей роли обучения в детском развитии, поэтому он включает в себя два компонента: </w:t>
      </w:r>
      <w:r w:rsidRPr="00A20544">
        <w:rPr>
          <w:rFonts w:ascii="Times New Roman" w:hAnsi="Times New Roman"/>
          <w:i/>
        </w:rPr>
        <w:t>мониторинг образовательного процесса</w:t>
      </w:r>
      <w:r w:rsidRPr="00A20544">
        <w:rPr>
          <w:rFonts w:ascii="Times New Roman" w:hAnsi="Times New Roman"/>
        </w:rPr>
        <w:t xml:space="preserve"> и </w:t>
      </w:r>
      <w:r w:rsidRPr="00A20544">
        <w:rPr>
          <w:rFonts w:ascii="Times New Roman" w:hAnsi="Times New Roman"/>
          <w:i/>
        </w:rPr>
        <w:t>мониторинг детского развития</w:t>
      </w:r>
      <w:r w:rsidRPr="00A20544">
        <w:rPr>
          <w:rFonts w:ascii="Times New Roman" w:hAnsi="Times New Roman"/>
        </w:rPr>
        <w:t>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3.2. Мониторинг детского развития.</w:t>
      </w:r>
      <w:r w:rsidRPr="00A20544">
        <w:rPr>
          <w:rFonts w:ascii="Times New Roman" w:hAnsi="Times New Roman"/>
        </w:rPr>
        <w:t xml:space="preserve"> 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20544">
        <w:rPr>
          <w:rFonts w:ascii="Times New Roman" w:hAnsi="Times New Roman"/>
        </w:rPr>
        <w:t>Мониторинг детского развития (мониторинг развития интегративных качеств) осуществляется педагогами (воспитателями, музыкальным руководителем) и медицинским работником (врач-педиатр). Основная задача данного вида мониторинга – выявить индивидуальные особенности развития каждого ребенка и наметить при  необходимости индивидуальный маршрут образовательной работы для максимального раскрытия потенциала детской личности.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A20544">
        <w:rPr>
          <w:rFonts w:ascii="Times New Roman" w:hAnsi="Times New Roman"/>
        </w:rPr>
        <w:t>Мониторинг детского развития включает в себя оценку физического развития ребенка (проводит воспитатель), состояния его здоровья, а так же развития общих способностей: познавательных, коммуникативных, регуляторных.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20544">
        <w:rPr>
          <w:rFonts w:ascii="Times New Roman" w:hAnsi="Times New Roman"/>
        </w:rPr>
        <w:t xml:space="preserve">Диагностика познавательных способностей включает диагностику </w:t>
      </w:r>
      <w:proofErr w:type="spellStart"/>
      <w:r w:rsidRPr="00A20544">
        <w:rPr>
          <w:rFonts w:ascii="Times New Roman" w:hAnsi="Times New Roman"/>
        </w:rPr>
        <w:t>перцептивного</w:t>
      </w:r>
      <w:proofErr w:type="spellEnd"/>
      <w:r w:rsidRPr="00A20544">
        <w:rPr>
          <w:rFonts w:ascii="Times New Roman" w:hAnsi="Times New Roman"/>
        </w:rPr>
        <w:t xml:space="preserve"> развития, интеллектуального развития и творческих способностей детей.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20544">
        <w:rPr>
          <w:rFonts w:ascii="Times New Roman" w:hAnsi="Times New Roman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 наблюдаемой ситуации, а так же выражать свое отношение к происходящему в вербальной и невербальной форме.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20544">
        <w:rPr>
          <w:rFonts w:ascii="Times New Roman" w:hAnsi="Times New Roman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– эмоционального принятия или отвержения ситуации, которая сложилась в дошкольном учреждении, умения действовать, планировать сложные действия, а так же распределять роли и договариваться с партнерами по деятельности.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20544">
        <w:rPr>
          <w:rFonts w:ascii="Times New Roman" w:hAnsi="Times New Roman"/>
        </w:rPr>
        <w:t xml:space="preserve">Мониторинг детского развития осуществляется преимущественно с использованием метода наблюдения, а так же тестовых методов и </w:t>
      </w:r>
      <w:proofErr w:type="spellStart"/>
      <w:r w:rsidRPr="00A20544">
        <w:rPr>
          <w:rFonts w:ascii="Times New Roman" w:hAnsi="Times New Roman"/>
        </w:rPr>
        <w:t>критериальных</w:t>
      </w:r>
      <w:proofErr w:type="spellEnd"/>
      <w:r w:rsidRPr="00A20544">
        <w:rPr>
          <w:rFonts w:ascii="Times New Roman" w:hAnsi="Times New Roman"/>
        </w:rPr>
        <w:t xml:space="preserve"> диагностических методик.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 </w:t>
      </w:r>
    </w:p>
    <w:p w:rsid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В ходе мониторинга детского развития  заполняется таблица:</w:t>
      </w: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773"/>
        <w:gridCol w:w="773"/>
        <w:gridCol w:w="773"/>
        <w:gridCol w:w="1118"/>
        <w:gridCol w:w="1067"/>
        <w:gridCol w:w="1060"/>
        <w:gridCol w:w="992"/>
        <w:gridCol w:w="992"/>
        <w:gridCol w:w="1168"/>
      </w:tblGrid>
      <w:tr w:rsidR="00A20544" w:rsidRPr="00A20544" w:rsidTr="00991408">
        <w:tc>
          <w:tcPr>
            <w:tcW w:w="9923" w:type="dxa"/>
            <w:gridSpan w:val="10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lastRenderedPageBreak/>
              <w:t>Мониторинг детского развития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A20544" w:rsidRPr="00A20544" w:rsidTr="00991408">
        <w:tc>
          <w:tcPr>
            <w:tcW w:w="9923" w:type="dxa"/>
            <w:gridSpan w:val="10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Группа детского сада</w:t>
            </w:r>
          </w:p>
        </w:tc>
      </w:tr>
      <w:tr w:rsidR="00A20544" w:rsidRPr="00A20544" w:rsidTr="00991408">
        <w:tc>
          <w:tcPr>
            <w:tcW w:w="9923" w:type="dxa"/>
            <w:gridSpan w:val="10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Дата проведения мониторинга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A20544" w:rsidRPr="00A20544" w:rsidTr="00991408">
        <w:tc>
          <w:tcPr>
            <w:tcW w:w="1207" w:type="dxa"/>
            <w:vMerge w:val="restart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Имя, фамилия ребенка</w:t>
            </w:r>
          </w:p>
        </w:tc>
        <w:tc>
          <w:tcPr>
            <w:tcW w:w="8716" w:type="dxa"/>
            <w:gridSpan w:val="9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Уровень развития интегративных качеств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A20544" w:rsidRPr="00A20544" w:rsidTr="00991408">
        <w:trPr>
          <w:cantSplit/>
          <w:trHeight w:val="3416"/>
        </w:trPr>
        <w:tc>
          <w:tcPr>
            <w:tcW w:w="1207" w:type="dxa"/>
            <w:vMerge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3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773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Любознательность, активность</w:t>
            </w:r>
          </w:p>
        </w:tc>
        <w:tc>
          <w:tcPr>
            <w:tcW w:w="773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Эмоциональность, отзывчивость</w:t>
            </w:r>
          </w:p>
        </w:tc>
        <w:tc>
          <w:tcPr>
            <w:tcW w:w="1118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Овладение средствами общения и способами  взаимодействия </w:t>
            </w:r>
            <w:proofErr w:type="gramStart"/>
            <w:r w:rsidRPr="00A20544">
              <w:rPr>
                <w:rFonts w:ascii="Times New Roman" w:hAnsi="Times New Roman"/>
              </w:rPr>
              <w:t>со</w:t>
            </w:r>
            <w:proofErr w:type="gramEnd"/>
            <w:r w:rsidRPr="00A20544">
              <w:rPr>
                <w:rFonts w:ascii="Times New Roman" w:hAnsi="Times New Roman"/>
              </w:rPr>
              <w:t xml:space="preserve"> взрослыми</w:t>
            </w:r>
          </w:p>
        </w:tc>
        <w:tc>
          <w:tcPr>
            <w:tcW w:w="1067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60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Способность решать интеллектуальные и личностные задачи</w:t>
            </w:r>
          </w:p>
        </w:tc>
        <w:tc>
          <w:tcPr>
            <w:tcW w:w="992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992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Овладение предпосылками учебной деятельности</w:t>
            </w:r>
          </w:p>
        </w:tc>
        <w:tc>
          <w:tcPr>
            <w:tcW w:w="1168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Итоговый результат</w:t>
            </w:r>
          </w:p>
        </w:tc>
      </w:tr>
      <w:tr w:rsidR="00A20544" w:rsidRPr="00A20544" w:rsidTr="00991408">
        <w:tc>
          <w:tcPr>
            <w:tcW w:w="1207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c>
          <w:tcPr>
            <w:tcW w:w="1207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Оценка уровня развития: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1 балл – требует внимания специалиста;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2 балла – требуется корректирующая работа педагога;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3 балла – средний уровень развития;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4 балла – уровень развития выше среднего.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5 баллов – высокий уровень развития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3.3</w:t>
      </w:r>
      <w:r w:rsidRPr="00A20544">
        <w:rPr>
          <w:rFonts w:ascii="Times New Roman" w:hAnsi="Times New Roman"/>
        </w:rPr>
        <w:t>.</w:t>
      </w:r>
      <w:r w:rsidRPr="00A20544">
        <w:rPr>
          <w:rFonts w:ascii="Times New Roman" w:hAnsi="Times New Roman"/>
          <w:b/>
        </w:rPr>
        <w:t xml:space="preserve"> Мониторинг образовательного процесса.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Мониторинг образовательного процесса  (мониторинг освоения образовательной программы) проводится педагогами детского сада (воспитателями и музыкальным руководителем). Он основывается на анализе достижения детьми промежуточных результатов.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3.3.1.</w:t>
      </w:r>
      <w:r w:rsidRPr="00A20544">
        <w:rPr>
          <w:rFonts w:ascii="Times New Roman" w:hAnsi="Times New Roman"/>
        </w:rPr>
        <w:t xml:space="preserve"> Мониторинг образовательного процесса осуществляется  специалистами и воспитателями всех возрастных групп 2 раза в год – в начале и в конце учебного года (сентябрь, май). Мониторинг освоения основной общеобразовательной программы воспитанниками групп с 2 </w:t>
      </w:r>
      <w:proofErr w:type="spellStart"/>
      <w:proofErr w:type="gramStart"/>
      <w:r w:rsidRPr="00A20544">
        <w:rPr>
          <w:rFonts w:ascii="Times New Roman" w:hAnsi="Times New Roman"/>
        </w:rPr>
        <w:t>мес</w:t>
      </w:r>
      <w:proofErr w:type="spellEnd"/>
      <w:proofErr w:type="gramEnd"/>
      <w:r w:rsidRPr="00A20544">
        <w:rPr>
          <w:rFonts w:ascii="Times New Roman" w:hAnsi="Times New Roman"/>
        </w:rPr>
        <w:t xml:space="preserve"> до 7 лет осуществляется воспитателями и специалистами Учреждения, в апреле-мае месяце посредством итогового контроля (проводят воспитатели групп, музыкальный руководитель, медицинская сестра).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С помощью средств мониторинга образовательного процесса можно отследить степень продвижения дошкольника в образовательной программе.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Форма проведения мониторинга – наблюдение за активностью ребенка в разные периоды пребывания в Учреждении, анализ продуктов детской деятельности и специальные педагогические пробы, организуемые педагогами. Данные о результатах мониторинга заносятся в диагностическую карту и паспорт здоровья каждого ребенка.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Анализ диагностических карт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В ходе мониторинга заполняется таблица: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  <w:gridCol w:w="744"/>
        <w:gridCol w:w="744"/>
        <w:gridCol w:w="744"/>
        <w:gridCol w:w="745"/>
        <w:gridCol w:w="746"/>
        <w:gridCol w:w="746"/>
        <w:gridCol w:w="746"/>
        <w:gridCol w:w="746"/>
        <w:gridCol w:w="746"/>
        <w:gridCol w:w="746"/>
        <w:gridCol w:w="746"/>
      </w:tblGrid>
      <w:tr w:rsidR="00A20544" w:rsidRPr="00A20544" w:rsidTr="00991408">
        <w:tc>
          <w:tcPr>
            <w:tcW w:w="9571" w:type="dxa"/>
            <w:gridSpan w:val="12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lastRenderedPageBreak/>
              <w:t>Мониторинг образовательного процесса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A20544" w:rsidRPr="00A20544" w:rsidTr="00991408">
        <w:tc>
          <w:tcPr>
            <w:tcW w:w="9571" w:type="dxa"/>
            <w:gridSpan w:val="12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Группа детского сада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A20544" w:rsidRPr="00A20544" w:rsidTr="00991408">
        <w:tc>
          <w:tcPr>
            <w:tcW w:w="9571" w:type="dxa"/>
            <w:gridSpan w:val="12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Дата проведения мониторинга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A20544" w:rsidRPr="00A20544" w:rsidTr="00991408">
        <w:tc>
          <w:tcPr>
            <w:tcW w:w="1372" w:type="dxa"/>
            <w:vMerge w:val="restart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Имя, фамилия ребенка</w:t>
            </w:r>
          </w:p>
        </w:tc>
        <w:tc>
          <w:tcPr>
            <w:tcW w:w="8199" w:type="dxa"/>
            <w:gridSpan w:val="11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20544" w:rsidRPr="00A20544" w:rsidTr="00991408">
        <w:trPr>
          <w:cantSplit/>
          <w:trHeight w:val="2849"/>
        </w:trPr>
        <w:tc>
          <w:tcPr>
            <w:tcW w:w="1372" w:type="dxa"/>
            <w:vMerge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744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44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745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труд</w:t>
            </w:r>
          </w:p>
        </w:tc>
        <w:tc>
          <w:tcPr>
            <w:tcW w:w="746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746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746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746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746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746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Итоговый результат</w:t>
            </w:r>
          </w:p>
        </w:tc>
      </w:tr>
      <w:tr w:rsidR="00A20544" w:rsidRPr="00A20544" w:rsidTr="00991408">
        <w:tc>
          <w:tcPr>
            <w:tcW w:w="1372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c>
          <w:tcPr>
            <w:tcW w:w="1372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Оценка уровня развития: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 xml:space="preserve">          </w:t>
      </w:r>
      <w:r w:rsidRPr="00A20544">
        <w:rPr>
          <w:rFonts w:ascii="Times New Roman" w:hAnsi="Times New Roman"/>
        </w:rPr>
        <w:t>1 балл – требует внимания специалиста;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2 балла – требуется корректирующая работа педагога;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3 балла – средний уровень развития;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4 балла – уровень развития выше среднего.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5 баллов – высокий уровень развития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3.4.</w:t>
      </w:r>
      <w:r w:rsidRPr="00A20544">
        <w:rPr>
          <w:rFonts w:ascii="Times New Roman" w:hAnsi="Times New Roman"/>
        </w:rPr>
        <w:t xml:space="preserve"> Результаты мониторинга предоставляются воспитателями всех возрастных групп и специалистами Учреждения заведующему ДОУ.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ab/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 xml:space="preserve">      3.5</w:t>
      </w:r>
      <w:r w:rsidRPr="00A20544">
        <w:rPr>
          <w:rFonts w:ascii="Times New Roman" w:hAnsi="Times New Roman"/>
        </w:rPr>
        <w:t xml:space="preserve">.  </w:t>
      </w:r>
      <w:proofErr w:type="gramStart"/>
      <w:r w:rsidRPr="00A20544">
        <w:rPr>
          <w:rFonts w:ascii="Times New Roman" w:hAnsi="Times New Roman"/>
        </w:rPr>
        <w:t>Мониторинг освоения основной общеобразовательной программы детьми по образовательным областям и интегративным качествам проводимый воспитателями, музыкальным руководителем, имеет пятиуровневой критерий: требует внимания специалиста; требуется корректирующая работа педагога; средний уровень развития; уровень развития выше среднего; высокий уровень развития.</w:t>
      </w:r>
      <w:proofErr w:type="gramEnd"/>
    </w:p>
    <w:p w:rsidR="00A20544" w:rsidRPr="00A20544" w:rsidRDefault="00A20544" w:rsidP="00A20544">
      <w:pPr>
        <w:pStyle w:val="a5"/>
        <w:rPr>
          <w:rFonts w:ascii="Times New Roman" w:hAnsi="Times New Roman"/>
          <w:b/>
          <w:bCs/>
          <w:i/>
          <w:iCs/>
        </w:rPr>
      </w:pPr>
      <w:bookmarkStart w:id="0" w:name="_Toc331551831"/>
      <w:r w:rsidRPr="00A20544">
        <w:rPr>
          <w:rFonts w:ascii="Times New Roman" w:hAnsi="Times New Roman"/>
        </w:rPr>
        <w:t xml:space="preserve">     </w:t>
      </w:r>
    </w:p>
    <w:p w:rsidR="00A20544" w:rsidRPr="00A20544" w:rsidRDefault="00A20544" w:rsidP="00A20544">
      <w:pPr>
        <w:pStyle w:val="a5"/>
        <w:rPr>
          <w:rStyle w:val="FontStyle207"/>
          <w:rFonts w:ascii="Times New Roman" w:hAnsi="Times New Roman" w:cs="Times New Roman"/>
          <w:i/>
          <w:sz w:val="24"/>
          <w:szCs w:val="24"/>
        </w:rPr>
      </w:pPr>
      <w:r w:rsidRPr="00A20544">
        <w:rPr>
          <w:rFonts w:ascii="Times New Roman" w:hAnsi="Times New Roman"/>
        </w:rPr>
        <w:t xml:space="preserve">  </w:t>
      </w:r>
      <w:r w:rsidRPr="00A20544">
        <w:rPr>
          <w:rFonts w:ascii="Times New Roman" w:hAnsi="Times New Roman"/>
          <w:b/>
        </w:rPr>
        <w:t>3.6</w:t>
      </w:r>
      <w:r w:rsidRPr="00A20544">
        <w:rPr>
          <w:rFonts w:ascii="Times New Roman" w:hAnsi="Times New Roman"/>
        </w:rPr>
        <w:t>.  Мониторинг в группе раннего возраста</w:t>
      </w:r>
      <w:bookmarkEnd w:id="0"/>
      <w:r w:rsidRPr="00A2054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Система мониторинга в  группе  раннего возраста содержит в себе: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 xml:space="preserve">3.6.1. </w:t>
      </w:r>
      <w:r w:rsidRPr="00A20544">
        <w:rPr>
          <w:rFonts w:ascii="Times New Roman" w:hAnsi="Times New Roman"/>
        </w:rPr>
        <w:t>Диагностику уровня нервно-психического развития детей от 1,6 до 3 лет:</w:t>
      </w: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lastRenderedPageBreak/>
        <w:t>Исследование уровня нервно-психического развития  детей первой младшей группы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1 год 6 мес.- 2 года</w:t>
      </w:r>
    </w:p>
    <w:tbl>
      <w:tblPr>
        <w:tblW w:w="0" w:type="auto"/>
        <w:jc w:val="center"/>
        <w:tblInd w:w="-2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555"/>
        <w:gridCol w:w="687"/>
        <w:gridCol w:w="708"/>
        <w:gridCol w:w="738"/>
        <w:gridCol w:w="636"/>
        <w:gridCol w:w="1164"/>
        <w:gridCol w:w="562"/>
        <w:gridCol w:w="633"/>
        <w:gridCol w:w="1533"/>
      </w:tblGrid>
      <w:tr w:rsidR="00A20544" w:rsidRPr="00A20544" w:rsidTr="00991408">
        <w:trPr>
          <w:cantSplit/>
          <w:trHeight w:val="422"/>
          <w:jc w:val="center"/>
        </w:trPr>
        <w:tc>
          <w:tcPr>
            <w:tcW w:w="1178" w:type="dxa"/>
            <w:vMerge w:val="restart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№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ФИ ребенка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Возраст  ребенка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Сенсорное развитие </w:t>
            </w:r>
          </w:p>
        </w:tc>
        <w:tc>
          <w:tcPr>
            <w:tcW w:w="1164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Игра и действия с предметами 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633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Навыки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Общий вывод об уровне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развития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rPr>
          <w:cantSplit/>
          <w:trHeight w:val="1439"/>
          <w:jc w:val="center"/>
        </w:trPr>
        <w:tc>
          <w:tcPr>
            <w:tcW w:w="1178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7" w:type="dxa"/>
            <w:vMerge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Понимание речи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Активная речь</w:t>
            </w:r>
          </w:p>
        </w:tc>
        <w:tc>
          <w:tcPr>
            <w:tcW w:w="636" w:type="dxa"/>
            <w:vMerge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" w:type="dxa"/>
            <w:vMerge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3" w:type="dxa"/>
            <w:vMerge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rPr>
          <w:trHeight w:val="30"/>
          <w:jc w:val="center"/>
        </w:trPr>
        <w:tc>
          <w:tcPr>
            <w:tcW w:w="117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2года  – 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798"/>
        <w:gridCol w:w="692"/>
        <w:gridCol w:w="725"/>
        <w:gridCol w:w="814"/>
        <w:gridCol w:w="888"/>
        <w:gridCol w:w="804"/>
        <w:gridCol w:w="638"/>
        <w:gridCol w:w="638"/>
        <w:gridCol w:w="745"/>
        <w:gridCol w:w="1213"/>
      </w:tblGrid>
      <w:tr w:rsidR="00A20544" w:rsidRPr="00A20544" w:rsidTr="00991408">
        <w:trPr>
          <w:cantSplit/>
          <w:trHeight w:val="2106"/>
          <w:jc w:val="center"/>
        </w:trPr>
        <w:tc>
          <w:tcPr>
            <w:tcW w:w="50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№</w:t>
            </w:r>
          </w:p>
        </w:tc>
        <w:tc>
          <w:tcPr>
            <w:tcW w:w="179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ФИ ребенка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Возраст  ребенка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81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Сенсорное развитие </w:t>
            </w:r>
          </w:p>
        </w:tc>
        <w:tc>
          <w:tcPr>
            <w:tcW w:w="888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Игра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Навыки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745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Изобразительная деятельность  (3 года)</w:t>
            </w:r>
          </w:p>
        </w:tc>
        <w:tc>
          <w:tcPr>
            <w:tcW w:w="121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Общий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уровень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развития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rPr>
          <w:trHeight w:val="30"/>
          <w:jc w:val="center"/>
        </w:trPr>
        <w:tc>
          <w:tcPr>
            <w:tcW w:w="50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2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45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3.6.2</w:t>
      </w:r>
      <w:r w:rsidRPr="00A20544">
        <w:rPr>
          <w:rFonts w:ascii="Times New Roman" w:hAnsi="Times New Roman"/>
        </w:rPr>
        <w:t>. Исследование уровня адаптации: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 xml:space="preserve">Результаты </w:t>
      </w:r>
      <w:proofErr w:type="gramStart"/>
      <w:r w:rsidRPr="00A20544">
        <w:rPr>
          <w:rFonts w:ascii="Times New Roman" w:hAnsi="Times New Roman"/>
          <w:b/>
        </w:rPr>
        <w:t>исследования уровня адаптации детей первой младшей  группы</w:t>
      </w:r>
      <w:proofErr w:type="gramEnd"/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tbl>
      <w:tblPr>
        <w:tblW w:w="9972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908"/>
        <w:gridCol w:w="432"/>
        <w:gridCol w:w="540"/>
        <w:gridCol w:w="360"/>
        <w:gridCol w:w="417"/>
        <w:gridCol w:w="663"/>
        <w:gridCol w:w="432"/>
        <w:gridCol w:w="288"/>
        <w:gridCol w:w="576"/>
        <w:gridCol w:w="360"/>
        <w:gridCol w:w="360"/>
        <w:gridCol w:w="540"/>
        <w:gridCol w:w="360"/>
        <w:gridCol w:w="360"/>
        <w:gridCol w:w="360"/>
        <w:gridCol w:w="468"/>
        <w:gridCol w:w="360"/>
        <w:gridCol w:w="540"/>
        <w:gridCol w:w="360"/>
      </w:tblGrid>
      <w:tr w:rsidR="00A20544" w:rsidRPr="00A20544" w:rsidTr="00991408">
        <w:trPr>
          <w:jc w:val="center"/>
        </w:trPr>
        <w:tc>
          <w:tcPr>
            <w:tcW w:w="2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ФИ ребенка</w:t>
            </w:r>
          </w:p>
        </w:tc>
        <w:tc>
          <w:tcPr>
            <w:tcW w:w="6516" w:type="dxa"/>
            <w:gridSpan w:val="15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 xml:space="preserve">Психологические уровни </w:t>
            </w:r>
            <w:proofErr w:type="spellStart"/>
            <w:r w:rsidRPr="00A20544">
              <w:rPr>
                <w:rFonts w:ascii="Times New Roman" w:hAnsi="Times New Roman"/>
                <w:b/>
              </w:rPr>
              <w:t>адаптированности</w:t>
            </w:r>
            <w:proofErr w:type="spellEnd"/>
            <w:r w:rsidRPr="00A20544">
              <w:rPr>
                <w:rFonts w:ascii="Times New Roman" w:hAnsi="Times New Roman"/>
                <w:b/>
              </w:rPr>
              <w:t xml:space="preserve"> ребенка к ДОУ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Количество баллов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Длительность  адаптации   (в днях)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Степень адаптации</w:t>
            </w:r>
          </w:p>
        </w:tc>
      </w:tr>
      <w:tr w:rsidR="00A20544" w:rsidRPr="00A20544" w:rsidTr="00991408">
        <w:trPr>
          <w:jc w:val="center"/>
        </w:trPr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Общий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эмоциональный фон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20544">
              <w:rPr>
                <w:rFonts w:ascii="Times New Roman" w:hAnsi="Times New Roman"/>
              </w:rPr>
              <w:t>Познават</w:t>
            </w:r>
            <w:proofErr w:type="spellEnd"/>
            <w:r w:rsidRPr="00A20544">
              <w:rPr>
                <w:rFonts w:ascii="Times New Roman" w:hAnsi="Times New Roman"/>
              </w:rPr>
              <w:t>. и игровая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1224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Взаимоотношения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A20544">
              <w:rPr>
                <w:rFonts w:ascii="Times New Roman" w:hAnsi="Times New Roman"/>
              </w:rPr>
              <w:t>со</w:t>
            </w:r>
            <w:proofErr w:type="gramEnd"/>
            <w:r w:rsidRPr="00A20544">
              <w:rPr>
                <w:rFonts w:ascii="Times New Roman" w:hAnsi="Times New Roman"/>
              </w:rPr>
              <w:t xml:space="preserve"> взрослым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Взаимоотношения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с детьми 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Реакция на изменения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привычной среды</w:t>
            </w:r>
          </w:p>
        </w:tc>
        <w:tc>
          <w:tcPr>
            <w:tcW w:w="360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rPr>
          <w:cantSplit/>
          <w:trHeight w:val="2213"/>
          <w:jc w:val="center"/>
        </w:trPr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3 Положительный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2 Неустойчивый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1 Отрицательные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3 Активен 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2 </w:t>
            </w:r>
            <w:proofErr w:type="gramStart"/>
            <w:r w:rsidRPr="00A20544">
              <w:rPr>
                <w:rFonts w:ascii="Times New Roman" w:hAnsi="Times New Roman"/>
              </w:rPr>
              <w:t>Активен</w:t>
            </w:r>
            <w:proofErr w:type="gramEnd"/>
            <w:r w:rsidRPr="00A20544">
              <w:rPr>
                <w:rFonts w:ascii="Times New Roman" w:hAnsi="Times New Roman"/>
              </w:rPr>
              <w:t xml:space="preserve"> при  поддержке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взрослого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1 Пассивен </w:t>
            </w:r>
          </w:p>
        </w:tc>
        <w:tc>
          <w:tcPr>
            <w:tcW w:w="288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3 Инициативен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2</w:t>
            </w:r>
            <w:proofErr w:type="gramStart"/>
            <w:r w:rsidRPr="00A20544">
              <w:rPr>
                <w:rFonts w:ascii="Times New Roman" w:hAnsi="Times New Roman"/>
              </w:rPr>
              <w:t xml:space="preserve"> П</w:t>
            </w:r>
            <w:proofErr w:type="gramEnd"/>
            <w:r w:rsidRPr="00A20544">
              <w:rPr>
                <w:rFonts w:ascii="Times New Roman" w:hAnsi="Times New Roman"/>
              </w:rPr>
              <w:t>ринимает инициативу  взрослого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1 Уход от общения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3 Инициативен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2</w:t>
            </w:r>
            <w:proofErr w:type="gramStart"/>
            <w:r w:rsidRPr="00A20544">
              <w:rPr>
                <w:rFonts w:ascii="Times New Roman" w:hAnsi="Times New Roman"/>
              </w:rPr>
              <w:t xml:space="preserve"> В</w:t>
            </w:r>
            <w:proofErr w:type="gramEnd"/>
            <w:r w:rsidRPr="00A20544">
              <w:rPr>
                <w:rFonts w:ascii="Times New Roman" w:hAnsi="Times New Roman"/>
              </w:rPr>
              <w:t>ступает при поддержке взрослого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1 Пассивен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3 Приятие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2 Тревожность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1 Неприятие</w:t>
            </w:r>
          </w:p>
        </w:tc>
        <w:tc>
          <w:tcPr>
            <w:tcW w:w="360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rPr>
          <w:jc w:val="center"/>
        </w:trPr>
        <w:tc>
          <w:tcPr>
            <w:tcW w:w="28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rPr>
          <w:jc w:val="center"/>
        </w:trPr>
        <w:tc>
          <w:tcPr>
            <w:tcW w:w="28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 xml:space="preserve">      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Style w:val="FontStyle210"/>
          <w:rFonts w:ascii="Times New Roman" w:hAnsi="Times New Roman" w:cs="Times New Roman"/>
          <w:b w:val="0"/>
          <w:bCs w:val="0"/>
          <w:sz w:val="24"/>
          <w:szCs w:val="24"/>
        </w:rPr>
      </w:pPr>
      <w:r w:rsidRPr="00A20544">
        <w:rPr>
          <w:rFonts w:ascii="Times New Roman" w:hAnsi="Times New Roman"/>
          <w:b/>
        </w:rPr>
        <w:t xml:space="preserve"> 3.6.3.</w:t>
      </w:r>
      <w:r w:rsidRPr="00A20544">
        <w:rPr>
          <w:rFonts w:ascii="Times New Roman" w:hAnsi="Times New Roman"/>
        </w:rPr>
        <w:t xml:space="preserve">   Заполнение карты наблюдения за ребенком в период адаптации: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 xml:space="preserve">                          </w:t>
      </w:r>
    </w:p>
    <w:p w:rsid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lastRenderedPageBreak/>
        <w:t xml:space="preserve">  Карта наблюдения за ребенком в период адаптации</w:t>
      </w:r>
    </w:p>
    <w:p w:rsidR="00A20544" w:rsidRPr="00A20544" w:rsidRDefault="00A20544" w:rsidP="00A20544">
      <w:pPr>
        <w:pStyle w:val="a5"/>
        <w:rPr>
          <w:rStyle w:val="FontStyle210"/>
          <w:rFonts w:ascii="Times New Roman" w:hAnsi="Times New Roman" w:cs="Times New Roman"/>
          <w:sz w:val="24"/>
          <w:szCs w:val="24"/>
        </w:rPr>
      </w:pPr>
    </w:p>
    <w:tbl>
      <w:tblPr>
        <w:tblW w:w="11081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409"/>
      </w:tblGrid>
      <w:tr w:rsidR="00A20544" w:rsidRPr="00A20544" w:rsidTr="00991408">
        <w:trPr>
          <w:cantSplit/>
          <w:trHeight w:val="1744"/>
        </w:trPr>
        <w:tc>
          <w:tcPr>
            <w:tcW w:w="1001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Ориентирование на требования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000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Избирательность в отношениях к разным педагогам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Регуляция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эмоций</w:t>
            </w:r>
          </w:p>
        </w:tc>
        <w:tc>
          <w:tcPr>
            <w:tcW w:w="1000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Зависимость от оценки других</w:t>
            </w:r>
          </w:p>
        </w:tc>
        <w:tc>
          <w:tcPr>
            <w:tcW w:w="1001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Включенность в деятельность группы</w:t>
            </w:r>
          </w:p>
        </w:tc>
        <w:tc>
          <w:tcPr>
            <w:tcW w:w="1000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Целенаправленность поведения</w:t>
            </w:r>
          </w:p>
        </w:tc>
        <w:tc>
          <w:tcPr>
            <w:tcW w:w="1001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Адекватность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игровым и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бытовым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ситуациям</w:t>
            </w:r>
          </w:p>
        </w:tc>
        <w:tc>
          <w:tcPr>
            <w:tcW w:w="1000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Импульсивность</w:t>
            </w:r>
          </w:p>
        </w:tc>
        <w:tc>
          <w:tcPr>
            <w:tcW w:w="1001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Особенности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поведения</w:t>
            </w:r>
          </w:p>
        </w:tc>
        <w:tc>
          <w:tcPr>
            <w:tcW w:w="1000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Адекватность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20544">
              <w:rPr>
                <w:rFonts w:ascii="Times New Roman" w:hAnsi="Times New Roman"/>
              </w:rPr>
              <w:t>аффектных</w:t>
            </w:r>
            <w:proofErr w:type="spellEnd"/>
            <w:r w:rsidRPr="00A20544">
              <w:rPr>
                <w:rFonts w:ascii="Times New Roman" w:hAnsi="Times New Roman"/>
              </w:rPr>
              <w:t xml:space="preserve"> реакций</w:t>
            </w:r>
          </w:p>
        </w:tc>
        <w:tc>
          <w:tcPr>
            <w:tcW w:w="1076" w:type="dxa"/>
            <w:gridSpan w:val="3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Появление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утомления</w:t>
            </w:r>
          </w:p>
        </w:tc>
      </w:tr>
      <w:tr w:rsidR="00A20544" w:rsidRPr="00A20544" w:rsidTr="00991408">
        <w:trPr>
          <w:trHeight w:val="211"/>
        </w:trPr>
        <w:tc>
          <w:tcPr>
            <w:tcW w:w="1001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1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3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4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5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7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9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10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11</w:t>
            </w:r>
          </w:p>
        </w:tc>
      </w:tr>
      <w:tr w:rsidR="00A20544" w:rsidRPr="00A20544" w:rsidTr="00991408">
        <w:trPr>
          <w:cantSplit/>
          <w:trHeight w:val="3750"/>
        </w:trPr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 подчиняется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ситуативное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подчинен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 проявляется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проявляется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 владеет регуляцией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импульсивность  в пред</w:t>
            </w:r>
            <w:proofErr w:type="gramStart"/>
            <w:r w:rsidRPr="00A20544">
              <w:rPr>
                <w:rFonts w:ascii="Times New Roman" w:hAnsi="Times New Roman"/>
              </w:rPr>
              <w:t>.</w:t>
            </w:r>
            <w:proofErr w:type="gramEnd"/>
            <w:r w:rsidRPr="00A20544">
              <w:rPr>
                <w:rFonts w:ascii="Times New Roman" w:hAnsi="Times New Roman"/>
              </w:rPr>
              <w:t xml:space="preserve"> </w:t>
            </w:r>
            <w:proofErr w:type="gramStart"/>
            <w:r w:rsidRPr="00A20544">
              <w:rPr>
                <w:rFonts w:ascii="Times New Roman" w:hAnsi="Times New Roman"/>
              </w:rPr>
              <w:t>н</w:t>
            </w:r>
            <w:proofErr w:type="gramEnd"/>
            <w:r w:rsidRPr="00A20544">
              <w:rPr>
                <w:rFonts w:ascii="Times New Roman" w:hAnsi="Times New Roman"/>
              </w:rPr>
              <w:t xml:space="preserve">ормы 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Эмоциональное проявление может отложить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зависим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независим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играет один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наблюдает со стороны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играет избирательно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играет со всеми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 целенаправленно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цель удерживает, но отвлекается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целенаправленное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адекватен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 адекватен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отказ от игры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адекватен, импульсивен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 ярко выраженная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Регулируется  внеш. контролем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некоторая произвольность 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психический тонус /пассивный, активный/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настроение /ровное, пониженное, повышенное/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адекватность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агрессия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пассивность, </w:t>
            </w:r>
            <w:proofErr w:type="spellStart"/>
            <w:r w:rsidRPr="00A20544">
              <w:rPr>
                <w:rFonts w:ascii="Times New Roman" w:hAnsi="Times New Roman"/>
              </w:rPr>
              <w:t>подчиняемость</w:t>
            </w:r>
            <w:proofErr w:type="spellEnd"/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нет дистанции в общ</w:t>
            </w:r>
            <w:proofErr w:type="gramStart"/>
            <w:r w:rsidRPr="00A20544">
              <w:rPr>
                <w:rFonts w:ascii="Times New Roman" w:hAnsi="Times New Roman"/>
              </w:rPr>
              <w:t>.</w:t>
            </w:r>
            <w:proofErr w:type="gramEnd"/>
            <w:r w:rsidRPr="00A20544">
              <w:rPr>
                <w:rFonts w:ascii="Times New Roman" w:hAnsi="Times New Roman"/>
              </w:rPr>
              <w:t xml:space="preserve"> </w:t>
            </w:r>
            <w:proofErr w:type="gramStart"/>
            <w:r w:rsidRPr="00A20544">
              <w:rPr>
                <w:rFonts w:ascii="Times New Roman" w:hAnsi="Times New Roman"/>
              </w:rPr>
              <w:t>с</w:t>
            </w:r>
            <w:proofErr w:type="gramEnd"/>
            <w:r w:rsidRPr="00A20544">
              <w:rPr>
                <w:rFonts w:ascii="Times New Roman" w:hAnsi="Times New Roman"/>
              </w:rPr>
              <w:t>о взрослыми</w:t>
            </w:r>
          </w:p>
        </w:tc>
        <w:tc>
          <w:tcPr>
            <w:tcW w:w="334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A20544">
              <w:rPr>
                <w:rFonts w:ascii="Times New Roman" w:hAnsi="Times New Roman"/>
              </w:rPr>
              <w:t>эмпатии</w:t>
            </w:r>
            <w:proofErr w:type="spellEnd"/>
          </w:p>
        </w:tc>
        <w:tc>
          <w:tcPr>
            <w:tcW w:w="333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в конце дня, недели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не проявляется</w:t>
            </w:r>
          </w:p>
        </w:tc>
      </w:tr>
      <w:tr w:rsidR="00A20544" w:rsidRPr="00A20544" w:rsidTr="00991408"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3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20544" w:rsidRPr="00A20544" w:rsidRDefault="00A20544" w:rsidP="00A20544">
      <w:pPr>
        <w:pStyle w:val="a5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В конце года проводится мониторинг планируемых промежуточных результатов у детей, достигших 3-летнего возраста в соответствии с основной Программой.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3.7.</w:t>
      </w:r>
      <w:r w:rsidRPr="00A20544">
        <w:rPr>
          <w:rFonts w:ascii="Times New Roman" w:hAnsi="Times New Roman"/>
        </w:rPr>
        <w:t xml:space="preserve"> </w:t>
      </w:r>
      <w:r w:rsidRPr="00A20544">
        <w:rPr>
          <w:rFonts w:ascii="Times New Roman" w:hAnsi="Times New Roman"/>
          <w:b/>
        </w:rPr>
        <w:t>Мониторинг «Готовность воспитанников к обучению в школе»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3.7.1</w:t>
      </w:r>
      <w:r w:rsidRPr="00A20544">
        <w:rPr>
          <w:rFonts w:ascii="Times New Roman" w:hAnsi="Times New Roman"/>
        </w:rPr>
        <w:t>. Позволяет определить и проанализировать уровень многофункциональной готовности детей к школе, уровень ориентировочной оценки школьной зрелости, уровень психического и социального развития детей. Выявить уровень овладения интегративными качествами и овладение необходимыми умениями и навыками.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3.7.2</w:t>
      </w:r>
      <w:r w:rsidRPr="00A20544">
        <w:rPr>
          <w:rFonts w:ascii="Times New Roman" w:hAnsi="Times New Roman"/>
        </w:rPr>
        <w:t>. Мониторинг «Готовность воспитанников к обучению в школе» осуществляется воспитателями и специалистами Учреждения, в апреле-мае месяце посредством итогового контроля (проводят воспитатели групп, музыкальный руководитель, психолог, медицинская сестра).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3.7.3. Используются следующие методы</w:t>
      </w:r>
      <w:r w:rsidRPr="00A20544">
        <w:rPr>
          <w:rFonts w:ascii="Times New Roman" w:hAnsi="Times New Roman"/>
        </w:rPr>
        <w:t xml:space="preserve">: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наблюдение (целенаправленное и систематическое изучение объекта;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 - сбор информации, фиксация действий и проявлений поведения объекта);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беседа;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тестирование;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анализ продуктов деятельности;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- сравнительный анализ; 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- </w:t>
      </w:r>
      <w:proofErr w:type="spellStart"/>
      <w:proofErr w:type="gramStart"/>
      <w:r w:rsidRPr="00A20544">
        <w:rPr>
          <w:rFonts w:ascii="Times New Roman" w:hAnsi="Times New Roman"/>
        </w:rPr>
        <w:t>скрининг-тесты</w:t>
      </w:r>
      <w:proofErr w:type="spellEnd"/>
      <w:proofErr w:type="gramEnd"/>
      <w:r w:rsidRPr="00A20544">
        <w:rPr>
          <w:rFonts w:ascii="Times New Roman" w:hAnsi="Times New Roman"/>
        </w:rPr>
        <w:t>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3.7.4.</w:t>
      </w:r>
      <w:r w:rsidRPr="00A20544">
        <w:rPr>
          <w:rFonts w:ascii="Times New Roman" w:hAnsi="Times New Roman"/>
        </w:rPr>
        <w:t xml:space="preserve"> Процедура мониторинга «Готовность воспитанников к обучению в школе» проводится в соответствии  с Программой и целевыми ориентирами, согласно ФГОС.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 xml:space="preserve">         4. Алгоритм разработки и реализации системы мониторинга: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  <w:r w:rsidRPr="00A20544">
        <w:rPr>
          <w:rFonts w:ascii="Times New Roman" w:hAnsi="Times New Roman"/>
        </w:rPr>
        <w:t>Определение и формулировка целей и задач мониторинга в соответствии с ФГОС, примерной основной общеобразовательной программой, приоритетным направлением деятельности образовательного учреждения.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  <w:r w:rsidRPr="00A20544">
        <w:rPr>
          <w:rFonts w:ascii="Times New Roman" w:hAnsi="Times New Roman"/>
        </w:rPr>
        <w:t>Отбор критериев планируемых результатов освоения общеобразовательной программы (портрет выпускника – интегративные качества).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  <w:r w:rsidRPr="00A20544">
        <w:rPr>
          <w:rFonts w:ascii="Times New Roman" w:hAnsi="Times New Roman"/>
        </w:rPr>
        <w:t>Определение объекта и форм мониторинга, периодичности и ответственных исполнителей.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  <w:r w:rsidRPr="00A20544">
        <w:rPr>
          <w:rFonts w:ascii="Times New Roman" w:hAnsi="Times New Roman"/>
        </w:rPr>
        <w:t xml:space="preserve">Подбор </w:t>
      </w:r>
      <w:proofErr w:type="spellStart"/>
      <w:r w:rsidRPr="00A20544">
        <w:rPr>
          <w:rFonts w:ascii="Times New Roman" w:hAnsi="Times New Roman"/>
        </w:rPr>
        <w:t>валидного</w:t>
      </w:r>
      <w:proofErr w:type="spellEnd"/>
      <w:r w:rsidRPr="00A20544">
        <w:rPr>
          <w:rFonts w:ascii="Times New Roman" w:hAnsi="Times New Roman"/>
        </w:rPr>
        <w:t xml:space="preserve"> диагностического инструментария.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  <w:r w:rsidRPr="00A20544">
        <w:rPr>
          <w:rFonts w:ascii="Times New Roman" w:hAnsi="Times New Roman"/>
        </w:rPr>
        <w:t>Определение периодичности и ответственных исполнителей.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  <w:r w:rsidRPr="00A20544">
        <w:rPr>
          <w:rFonts w:ascii="Times New Roman" w:hAnsi="Times New Roman"/>
        </w:rPr>
        <w:t xml:space="preserve"> Анализ и интерпретация полученных результатов.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ab/>
        <w:t xml:space="preserve">Важно определить наиболее эффективные, менее затратные по времени и объемные по содержанию формы мониторинга в зависимости от конкретной ситуации в образовательном учреждении: </w:t>
      </w:r>
      <w:proofErr w:type="spellStart"/>
      <w:r w:rsidRPr="00A20544">
        <w:rPr>
          <w:rFonts w:ascii="Times New Roman" w:hAnsi="Times New Roman"/>
        </w:rPr>
        <w:t>критериально-ориентированные</w:t>
      </w:r>
      <w:proofErr w:type="spellEnd"/>
      <w:r w:rsidRPr="00A20544">
        <w:rPr>
          <w:rFonts w:ascii="Times New Roman" w:hAnsi="Times New Roman"/>
        </w:rPr>
        <w:t xml:space="preserve"> методики </w:t>
      </w:r>
      <w:proofErr w:type="spellStart"/>
      <w:r w:rsidRPr="00A20544">
        <w:rPr>
          <w:rFonts w:ascii="Times New Roman" w:hAnsi="Times New Roman"/>
        </w:rPr>
        <w:t>нетестового</w:t>
      </w:r>
      <w:proofErr w:type="spellEnd"/>
      <w:r w:rsidRPr="00A20544">
        <w:rPr>
          <w:rFonts w:ascii="Times New Roman" w:hAnsi="Times New Roman"/>
        </w:rPr>
        <w:t xml:space="preserve"> типа; </w:t>
      </w:r>
      <w:proofErr w:type="spellStart"/>
      <w:r w:rsidRPr="00A20544">
        <w:rPr>
          <w:rFonts w:ascii="Times New Roman" w:hAnsi="Times New Roman"/>
        </w:rPr>
        <w:t>критериально-ориентированное</w:t>
      </w:r>
      <w:proofErr w:type="spellEnd"/>
      <w:r w:rsidRPr="00A20544">
        <w:rPr>
          <w:rFonts w:ascii="Times New Roman" w:hAnsi="Times New Roman"/>
        </w:rPr>
        <w:t xml:space="preserve"> тестирование.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ab/>
      </w:r>
      <w:proofErr w:type="spellStart"/>
      <w:r w:rsidRPr="00A20544">
        <w:rPr>
          <w:rFonts w:ascii="Times New Roman" w:hAnsi="Times New Roman"/>
          <w:i/>
        </w:rPr>
        <w:t>Низкоформализованные</w:t>
      </w:r>
      <w:proofErr w:type="spellEnd"/>
      <w:r w:rsidRPr="00A20544">
        <w:rPr>
          <w:rFonts w:ascii="Times New Roman" w:hAnsi="Times New Roman"/>
          <w:i/>
        </w:rPr>
        <w:t xml:space="preserve"> методы</w:t>
      </w:r>
      <w:r w:rsidRPr="00A20544">
        <w:rPr>
          <w:rFonts w:ascii="Times New Roman" w:hAnsi="Times New Roman"/>
        </w:rPr>
        <w:t>: наблюдение, комплексные и индивидуальные беседы, беседа-интервью, проблемные педагогические и игровые ситуации, диагностические этюды и упражнения, анализ продуктов детской деятельности.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ab/>
      </w:r>
      <w:proofErr w:type="spellStart"/>
      <w:r w:rsidRPr="00A20544">
        <w:rPr>
          <w:rFonts w:ascii="Times New Roman" w:hAnsi="Times New Roman"/>
          <w:i/>
        </w:rPr>
        <w:t>Высокоформализованных</w:t>
      </w:r>
      <w:proofErr w:type="spellEnd"/>
      <w:r w:rsidRPr="00A20544">
        <w:rPr>
          <w:rFonts w:ascii="Times New Roman" w:hAnsi="Times New Roman"/>
          <w:i/>
        </w:rPr>
        <w:t xml:space="preserve"> методы: </w:t>
      </w:r>
      <w:r w:rsidRPr="00A20544">
        <w:rPr>
          <w:rFonts w:ascii="Times New Roman" w:hAnsi="Times New Roman"/>
        </w:rPr>
        <w:t>тесты (проективные, достижений), пробы, аппаратурные методы.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ab/>
      </w:r>
      <w:proofErr w:type="spellStart"/>
      <w:r w:rsidRPr="00A20544">
        <w:rPr>
          <w:rFonts w:ascii="Times New Roman" w:hAnsi="Times New Roman"/>
        </w:rPr>
        <w:t>Низкоформализованные</w:t>
      </w:r>
      <w:proofErr w:type="spellEnd"/>
      <w:r w:rsidRPr="00A20544">
        <w:rPr>
          <w:rFonts w:ascii="Times New Roman" w:hAnsi="Times New Roman"/>
        </w:rPr>
        <w:t xml:space="preserve"> и </w:t>
      </w:r>
      <w:proofErr w:type="spellStart"/>
      <w:r w:rsidRPr="00A20544">
        <w:rPr>
          <w:rFonts w:ascii="Times New Roman" w:hAnsi="Times New Roman"/>
        </w:rPr>
        <w:t>высокоформализованных</w:t>
      </w:r>
      <w:proofErr w:type="spellEnd"/>
      <w:r w:rsidRPr="00A20544">
        <w:rPr>
          <w:rFonts w:ascii="Times New Roman" w:hAnsi="Times New Roman"/>
        </w:rPr>
        <w:t xml:space="preserve"> методы в сочетании обеспечивают более точные результаты исследования развития интегративных качеств у детей.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ab/>
        <w:t>Методическая основа предлагаемых материалов системы мониторинга базируется на следующих принципах: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соответствия возрастным нормативам физического и психического развития ребенка;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направленности на выявление наличного (актуального) уровня овладения ребенком деятельностью и «зоны ее ближайшего развития»;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>- обеспечения необходимой информации для построения целостного представления, характеризующего: уровень овладения ребенком деятельностью; эффективность методики формирования деятельности; типичные недостатки в овладении деятельностью, позволяющие корректировать используемые методики обучения.</w:t>
      </w:r>
    </w:p>
    <w:p w:rsidR="00A20544" w:rsidRPr="00A20544" w:rsidRDefault="00A20544" w:rsidP="00A20544">
      <w:pPr>
        <w:pStyle w:val="a5"/>
        <w:rPr>
          <w:rFonts w:ascii="Times New Roman" w:hAnsi="Times New Roman"/>
          <w:i/>
        </w:rPr>
      </w:pPr>
      <w:r w:rsidRPr="00A20544">
        <w:rPr>
          <w:rFonts w:ascii="Times New Roman" w:hAnsi="Times New Roman"/>
        </w:rPr>
        <w:tab/>
        <w:t>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уровню, установленному для детей данной возрастной группы, или отклонения от этого среднего уровня.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5.  Методическое обеспечение.</w:t>
      </w: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/>
      </w:tblPr>
      <w:tblGrid>
        <w:gridCol w:w="4683"/>
        <w:gridCol w:w="4888"/>
      </w:tblGrid>
      <w:tr w:rsidR="00A20544" w:rsidRPr="00A20544" w:rsidTr="00991408">
        <w:tc>
          <w:tcPr>
            <w:tcW w:w="4785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Возрастные параметры</w:t>
            </w:r>
          </w:p>
        </w:tc>
        <w:tc>
          <w:tcPr>
            <w:tcW w:w="478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  <w:b/>
              </w:rPr>
            </w:pPr>
            <w:r w:rsidRPr="00A20544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A20544" w:rsidRPr="00A20544" w:rsidTr="00991408">
        <w:tc>
          <w:tcPr>
            <w:tcW w:w="4785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Ранний возраст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от 2 мес. – 3 лет</w:t>
            </w:r>
          </w:p>
        </w:tc>
        <w:tc>
          <w:tcPr>
            <w:tcW w:w="478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1.ГалигузоваЛ.Н.,МещеряковаС.Ю.«Диагностика психического развития ребенка (младенческий и ранний возраст)»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2. Примерная основная общеобразовательная программа дошкольного образования « От рождения до школы»/ под ред. </w:t>
            </w:r>
            <w:proofErr w:type="spellStart"/>
            <w:r w:rsidRPr="00A20544">
              <w:rPr>
                <w:rFonts w:ascii="Times New Roman" w:hAnsi="Times New Roman"/>
              </w:rPr>
              <w:t>Н.Е.Вераксы</w:t>
            </w:r>
            <w:proofErr w:type="spellEnd"/>
            <w:r w:rsidRPr="00A20544">
              <w:rPr>
                <w:rFonts w:ascii="Times New Roman" w:hAnsi="Times New Roman"/>
              </w:rPr>
              <w:t>, Т.С. Комаровой, М.А. Васильевой.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3 Целевые ориентиры по ФГОС.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</w:tc>
      </w:tr>
      <w:tr w:rsidR="00A20544" w:rsidRPr="00A20544" w:rsidTr="00991408">
        <w:tc>
          <w:tcPr>
            <w:tcW w:w="4785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Дети с 3-6 лет</w:t>
            </w:r>
          </w:p>
        </w:tc>
        <w:tc>
          <w:tcPr>
            <w:tcW w:w="478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1.Примерная основная общеобразовательная программа дошкольного образования « От рождения до школы»/ под ред. </w:t>
            </w:r>
            <w:proofErr w:type="spellStart"/>
            <w:r w:rsidRPr="00A20544">
              <w:rPr>
                <w:rFonts w:ascii="Times New Roman" w:hAnsi="Times New Roman"/>
              </w:rPr>
              <w:t>Н.Е.Вераксы</w:t>
            </w:r>
            <w:proofErr w:type="spellEnd"/>
            <w:r w:rsidRPr="00A20544">
              <w:rPr>
                <w:rFonts w:ascii="Times New Roman" w:hAnsi="Times New Roman"/>
              </w:rPr>
              <w:t xml:space="preserve">, Т.С. Комаровой, М.А. Васильевой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lastRenderedPageBreak/>
              <w:t xml:space="preserve">   2.Н.Е. </w:t>
            </w:r>
            <w:proofErr w:type="spellStart"/>
            <w:r w:rsidRPr="00A20544">
              <w:rPr>
                <w:rFonts w:ascii="Times New Roman" w:hAnsi="Times New Roman"/>
              </w:rPr>
              <w:t>Веракса</w:t>
            </w:r>
            <w:proofErr w:type="spellEnd"/>
            <w:r w:rsidRPr="00A20544">
              <w:rPr>
                <w:rFonts w:ascii="Times New Roman" w:hAnsi="Times New Roman"/>
              </w:rPr>
              <w:t xml:space="preserve">, </w:t>
            </w:r>
            <w:proofErr w:type="spellStart"/>
            <w:r w:rsidRPr="00A20544">
              <w:rPr>
                <w:rFonts w:ascii="Times New Roman" w:hAnsi="Times New Roman"/>
              </w:rPr>
              <w:t>А.Н.Веракса</w:t>
            </w:r>
            <w:proofErr w:type="spellEnd"/>
            <w:r w:rsidRPr="00A20544">
              <w:rPr>
                <w:rFonts w:ascii="Times New Roman" w:hAnsi="Times New Roman"/>
              </w:rPr>
              <w:t xml:space="preserve"> «Мониторинг достижения ребенком планируемых результатов освоения программы</w:t>
            </w:r>
            <w:proofErr w:type="gramStart"/>
            <w:r w:rsidRPr="00A20544">
              <w:rPr>
                <w:rFonts w:ascii="Times New Roman" w:hAnsi="Times New Roman"/>
              </w:rPr>
              <w:t>»(</w:t>
            </w:r>
            <w:proofErr w:type="gramEnd"/>
            <w:r w:rsidRPr="00A20544">
              <w:rPr>
                <w:rFonts w:ascii="Times New Roman" w:hAnsi="Times New Roman"/>
              </w:rPr>
              <w:t xml:space="preserve"> по своей возрастной группе).</w:t>
            </w:r>
          </w:p>
        </w:tc>
      </w:tr>
      <w:tr w:rsidR="00A20544" w:rsidRPr="00A20544" w:rsidTr="00991408">
        <w:tc>
          <w:tcPr>
            <w:tcW w:w="4785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lastRenderedPageBreak/>
              <w:t>Дети с 6-7 лет</w:t>
            </w:r>
          </w:p>
        </w:tc>
        <w:tc>
          <w:tcPr>
            <w:tcW w:w="4786" w:type="dxa"/>
          </w:tcPr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1.Примерная основная общеобразовательная программа дошкольного образования « От рождения до школы»/ под ред. </w:t>
            </w:r>
            <w:proofErr w:type="spellStart"/>
            <w:r w:rsidRPr="00A20544">
              <w:rPr>
                <w:rFonts w:ascii="Times New Roman" w:hAnsi="Times New Roman"/>
              </w:rPr>
              <w:t>Н.Е.Вераксы</w:t>
            </w:r>
            <w:proofErr w:type="spellEnd"/>
            <w:r w:rsidRPr="00A20544">
              <w:rPr>
                <w:rFonts w:ascii="Times New Roman" w:hAnsi="Times New Roman"/>
              </w:rPr>
              <w:t xml:space="preserve">, Т.С. Комаровой, М.А. Васильевой 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>2. Целевые ориентиры по ФГОС.</w:t>
            </w: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</w:p>
          <w:p w:rsidR="00A20544" w:rsidRPr="00A20544" w:rsidRDefault="00A20544" w:rsidP="00A20544">
            <w:pPr>
              <w:pStyle w:val="a5"/>
              <w:rPr>
                <w:rFonts w:ascii="Times New Roman" w:hAnsi="Times New Roman"/>
              </w:rPr>
            </w:pPr>
            <w:r w:rsidRPr="00A20544">
              <w:rPr>
                <w:rFonts w:ascii="Times New Roman" w:hAnsi="Times New Roman"/>
              </w:rPr>
              <w:t xml:space="preserve">3. Н.Е. </w:t>
            </w:r>
            <w:proofErr w:type="spellStart"/>
            <w:r w:rsidRPr="00A20544">
              <w:rPr>
                <w:rFonts w:ascii="Times New Roman" w:hAnsi="Times New Roman"/>
              </w:rPr>
              <w:t>Веракса</w:t>
            </w:r>
            <w:proofErr w:type="spellEnd"/>
            <w:r w:rsidRPr="00A20544">
              <w:rPr>
                <w:rFonts w:ascii="Times New Roman" w:hAnsi="Times New Roman"/>
              </w:rPr>
              <w:t xml:space="preserve">, </w:t>
            </w:r>
            <w:proofErr w:type="spellStart"/>
            <w:r w:rsidRPr="00A20544">
              <w:rPr>
                <w:rFonts w:ascii="Times New Roman" w:hAnsi="Times New Roman"/>
              </w:rPr>
              <w:t>А.Н.Веракса</w:t>
            </w:r>
            <w:proofErr w:type="spellEnd"/>
            <w:r w:rsidRPr="00A20544">
              <w:rPr>
                <w:rFonts w:ascii="Times New Roman" w:hAnsi="Times New Roman"/>
              </w:rPr>
              <w:t xml:space="preserve"> « Диагностика готовности ребенка к школе».</w:t>
            </w:r>
          </w:p>
        </w:tc>
      </w:tr>
    </w:tbl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6.Контроль</w:t>
      </w:r>
      <w:r w:rsidRPr="00A20544">
        <w:rPr>
          <w:rFonts w:ascii="Times New Roman" w:hAnsi="Times New Roman"/>
        </w:rPr>
        <w:t>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6.1</w:t>
      </w:r>
      <w:r w:rsidRPr="00A20544">
        <w:rPr>
          <w:rFonts w:ascii="Times New Roman" w:hAnsi="Times New Roman"/>
        </w:rPr>
        <w:t xml:space="preserve">. </w:t>
      </w:r>
      <w:proofErr w:type="gramStart"/>
      <w:r w:rsidRPr="00A20544">
        <w:rPr>
          <w:rFonts w:ascii="Times New Roman" w:hAnsi="Times New Roman"/>
        </w:rPr>
        <w:t>Контроль за</w:t>
      </w:r>
      <w:proofErr w:type="gramEnd"/>
      <w:r w:rsidRPr="00A20544">
        <w:rPr>
          <w:rFonts w:ascii="Times New Roman" w:hAnsi="Times New Roman"/>
        </w:rPr>
        <w:t xml:space="preserve"> проведением мониторинга качества образования в Учреждении,  осуществляет заведующий посредством следующих форм: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       - итогового контроля;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      - тематического контроля;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      - оперативного контроля;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      - посещение непосредственно образовательной деятельности, режимных      моментов и других видов деятельности;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</w:rPr>
        <w:t xml:space="preserve">       - проверка документации.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  <w:b/>
        </w:rPr>
      </w:pPr>
      <w:r w:rsidRPr="00A20544">
        <w:rPr>
          <w:rFonts w:ascii="Times New Roman" w:hAnsi="Times New Roman"/>
          <w:b/>
        </w:rPr>
        <w:t>7. Документация и отчетность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7.1</w:t>
      </w:r>
      <w:r w:rsidRPr="00A20544">
        <w:rPr>
          <w:rFonts w:ascii="Times New Roman" w:hAnsi="Times New Roman"/>
        </w:rPr>
        <w:t>. Данные мониторинговых исследований воспитателей и специалистов заносятся в специальную таблицу «Диагностические карты».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7.2.</w:t>
      </w:r>
      <w:r w:rsidRPr="00A20544">
        <w:rPr>
          <w:rFonts w:ascii="Times New Roman" w:hAnsi="Times New Roman"/>
        </w:rPr>
        <w:t xml:space="preserve"> Воспитатели всех возрастных групп, специалисты и медицинский работник Учреждения сдают результаты проведенных педагогических наблюдений и диагностических исследований  с выводами заведующему, который осуществляет сравнительный анализ.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7.3</w:t>
      </w:r>
      <w:r w:rsidRPr="00A20544">
        <w:rPr>
          <w:rFonts w:ascii="Times New Roman" w:hAnsi="Times New Roman"/>
        </w:rPr>
        <w:t>. Анализа мониторинга качества образования в Учреждении хранится у заведующего– 3 года.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  <w:r w:rsidRPr="00A20544">
        <w:rPr>
          <w:rFonts w:ascii="Times New Roman" w:hAnsi="Times New Roman"/>
          <w:b/>
        </w:rPr>
        <w:t>7.4.</w:t>
      </w:r>
      <w:r w:rsidRPr="00A20544">
        <w:rPr>
          <w:rFonts w:ascii="Times New Roman" w:hAnsi="Times New Roman"/>
        </w:rPr>
        <w:t xml:space="preserve"> Итоги внутреннего мониторинга качества образования доводятся до сведения педагогических работников на педагогическом совете Учреждения.</w:t>
      </w:r>
    </w:p>
    <w:p w:rsidR="00A20544" w:rsidRPr="00A20544" w:rsidRDefault="00A20544" w:rsidP="00A20544">
      <w:pPr>
        <w:pStyle w:val="a5"/>
        <w:rPr>
          <w:rFonts w:ascii="Times New Roman" w:hAnsi="Times New Roman"/>
        </w:rPr>
      </w:pPr>
    </w:p>
    <w:p w:rsidR="00A20544" w:rsidRPr="00F470FB" w:rsidRDefault="00A20544" w:rsidP="00A20544">
      <w:pPr>
        <w:pStyle w:val="a5"/>
      </w:pPr>
      <w:r w:rsidRPr="00A20544">
        <w:rPr>
          <w:rFonts w:ascii="Times New Roman" w:hAnsi="Times New Roman"/>
          <w:b/>
        </w:rPr>
        <w:t>7.5</w:t>
      </w:r>
      <w:r w:rsidRPr="00A20544">
        <w:rPr>
          <w:rFonts w:ascii="Times New Roman" w:hAnsi="Times New Roman"/>
          <w:b/>
          <w:i/>
        </w:rPr>
        <w:t>.</w:t>
      </w:r>
      <w:r w:rsidRPr="00A20544">
        <w:rPr>
          <w:rFonts w:ascii="Times New Roman" w:hAnsi="Times New Roman"/>
        </w:rPr>
        <w:t xml:space="preserve"> По окончании учебного года определяется эффективность работы Учреждения, выявляются проблемы и предлагаются пути их решения. </w:t>
      </w:r>
    </w:p>
    <w:p w:rsidR="00A20544" w:rsidRPr="00F470FB" w:rsidRDefault="00A20544" w:rsidP="00A20544">
      <w:pPr>
        <w:ind w:left="480"/>
        <w:jc w:val="both"/>
      </w:pPr>
    </w:p>
    <w:p w:rsidR="00A20544" w:rsidRPr="00222564" w:rsidRDefault="00A20544" w:rsidP="00A20544">
      <w:pPr>
        <w:rPr>
          <w:sz w:val="28"/>
          <w:szCs w:val="28"/>
        </w:rPr>
      </w:pPr>
    </w:p>
    <w:p w:rsidR="00A20544" w:rsidRDefault="00A20544"/>
    <w:sectPr w:rsidR="00A20544" w:rsidSect="0038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337"/>
    <w:multiLevelType w:val="hybridMultilevel"/>
    <w:tmpl w:val="C90EA488"/>
    <w:lvl w:ilvl="0" w:tplc="8180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44"/>
    <w:rsid w:val="00385CAC"/>
    <w:rsid w:val="00A2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C"/>
  </w:style>
  <w:style w:type="paragraph" w:styleId="2">
    <w:name w:val="heading 2"/>
    <w:basedOn w:val="a"/>
    <w:next w:val="a"/>
    <w:link w:val="20"/>
    <w:qFormat/>
    <w:rsid w:val="00A205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05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A20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2054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A2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A20544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A2054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styleId="a8">
    <w:name w:val="Table Grid"/>
    <w:basedOn w:val="a1"/>
    <w:uiPriority w:val="59"/>
    <w:rsid w:val="00A2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2015-02-20T03:08:00Z</dcterms:created>
  <dcterms:modified xsi:type="dcterms:W3CDTF">2015-02-20T03:12:00Z</dcterms:modified>
</cp:coreProperties>
</file>